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F9" w:rsidRPr="005C40F9" w:rsidRDefault="005C40F9" w:rsidP="005C40F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1D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D2411D" w:rsidRDefault="00D2411D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Oznamujeme Vám</w:t>
      </w:r>
      <w:r w:rsidRPr="006E091D">
        <w:rPr>
          <w:rFonts w:ascii="Times New Roman" w:hAnsi="Times New Roman" w:cs="Times New Roman"/>
          <w:sz w:val="24"/>
          <w:szCs w:val="24"/>
        </w:rPr>
        <w:t xml:space="preserve">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03.11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6E091D">
        <w:rPr>
          <w:rFonts w:ascii="Times New Roman" w:hAnsi="Times New Roman" w:cs="Times New Roman"/>
          <w:b/>
          <w:bCs/>
          <w:sz w:val="24"/>
          <w:szCs w:val="24"/>
        </w:rPr>
        <w:t xml:space="preserve">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OCU-2022/184</w:t>
      </w:r>
      <w:r w:rsidRPr="006E091D">
        <w:rPr>
          <w:rFonts w:ascii="Times New Roman" w:hAnsi="Times New Roman" w:cs="Times New Roman"/>
          <w:sz w:val="24"/>
          <w:szCs w:val="24"/>
        </w:rPr>
        <w:t xml:space="preserve"> na základe žiadosti PO (právnickej osoby) týkajúcej sa výrubu drevín nachád</w:t>
      </w:r>
      <w:r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úcich sa mimo les podanej dňa 31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6E091D">
        <w:rPr>
          <w:rFonts w:ascii="Times New Roman" w:hAnsi="Times New Roman" w:cs="Times New Roman"/>
          <w:sz w:val="24"/>
          <w:szCs w:val="24"/>
        </w:rPr>
        <w:t>.</w:t>
      </w: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0F9" w:rsidRDefault="005C40F9" w:rsidP="005C40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ks Buk s obvodom kmeňa 78 cm, 48 cm, 50 cm, 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63 cm, 55 cm, 54 cm, 57 cm, 62 cm, 72 cm, 67 cm, 52 cm, 145 cm, 64 cm, 137 cm, 100 cm, 60 cm, 97 cm, 95 cm, 96 cm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meraných </w:t>
      </w:r>
      <w:r w:rsidRPr="006E091D">
        <w:rPr>
          <w:rFonts w:ascii="Times New Roman" w:eastAsia="Calibri" w:hAnsi="Times New Roman" w:cs="Times New Roman"/>
          <w:sz w:val="24"/>
          <w:szCs w:val="24"/>
        </w:rPr>
        <w:t>vo výške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ktoré rastú na poze</w:t>
      </w:r>
      <w:r>
        <w:rPr>
          <w:rFonts w:ascii="Times New Roman" w:eastAsia="Calibri" w:hAnsi="Times New Roman" w:cs="Times New Roman"/>
          <w:sz w:val="24"/>
          <w:szCs w:val="24"/>
        </w:rPr>
        <w:t xml:space="preserve">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953/2, LV č. 604</w:t>
      </w:r>
      <w:r>
        <w:rPr>
          <w:rFonts w:ascii="Times New Roman" w:eastAsia="Calibri" w:hAnsi="Times New Roman" w:cs="Times New Roman"/>
          <w:sz w:val="24"/>
          <w:szCs w:val="24"/>
        </w:rPr>
        <w:t>, kat. územie Ostrý Grúň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5C40F9" w:rsidRDefault="005C40F9" w:rsidP="005C40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ks Čerešňa s obvodom kmeňa 85 cm meraným vo výške </w:t>
      </w:r>
      <w:r w:rsidRPr="006E091D">
        <w:rPr>
          <w:rFonts w:ascii="Times New Roman" w:eastAsia="Calibri" w:hAnsi="Times New Roman" w:cs="Times New Roman"/>
          <w:sz w:val="24"/>
          <w:szCs w:val="24"/>
        </w:rPr>
        <w:t>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</w:t>
      </w:r>
      <w:r>
        <w:rPr>
          <w:rFonts w:ascii="Times New Roman" w:eastAsia="Calibri" w:hAnsi="Times New Roman" w:cs="Times New Roman"/>
          <w:sz w:val="24"/>
          <w:szCs w:val="24"/>
        </w:rPr>
        <w:t>rá rastie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poze</w:t>
      </w:r>
      <w:r>
        <w:rPr>
          <w:rFonts w:ascii="Times New Roman" w:eastAsia="Calibri" w:hAnsi="Times New Roman" w:cs="Times New Roman"/>
          <w:sz w:val="24"/>
          <w:szCs w:val="24"/>
        </w:rPr>
        <w:t xml:space="preserve">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953/2</w:t>
      </w:r>
      <w:r>
        <w:rPr>
          <w:rFonts w:ascii="Times New Roman" w:eastAsia="Calibri" w:hAnsi="Times New Roman" w:cs="Times New Roman"/>
          <w:sz w:val="24"/>
          <w:szCs w:val="24"/>
        </w:rPr>
        <w:t>, LV č. 604, kat. územie Ostrý Grúň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5C40F9" w:rsidRDefault="005C40F9" w:rsidP="005C40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ks Dub s obvodom kmeňa 68 cm, 73 cm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meraným vo výške </w:t>
      </w:r>
      <w:r w:rsidRPr="006E091D">
        <w:rPr>
          <w:rFonts w:ascii="Times New Roman" w:eastAsia="Calibri" w:hAnsi="Times New Roman" w:cs="Times New Roman"/>
          <w:sz w:val="24"/>
          <w:szCs w:val="24"/>
        </w:rPr>
        <w:t>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</w:t>
      </w:r>
      <w:r>
        <w:rPr>
          <w:rFonts w:ascii="Times New Roman" w:eastAsia="Calibri" w:hAnsi="Times New Roman" w:cs="Times New Roman"/>
          <w:sz w:val="24"/>
          <w:szCs w:val="24"/>
        </w:rPr>
        <w:t>ré rastú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pozemku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953/2, LV č. 604, kat. územie Ostrý Grúň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5C40F9" w:rsidRPr="005C40F9" w:rsidRDefault="005C40F9" w:rsidP="005C40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ks Hrab s obvodom kmeňa 48 cm, 48 cm, 57 cm, 41 cm, 84 cm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meraných </w:t>
      </w:r>
      <w:r w:rsidRPr="006E091D">
        <w:rPr>
          <w:rFonts w:ascii="Times New Roman" w:eastAsia="Calibri" w:hAnsi="Times New Roman" w:cs="Times New Roman"/>
          <w:sz w:val="24"/>
          <w:szCs w:val="24"/>
        </w:rPr>
        <w:t>vo výške 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nad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zemou, ktoré rastú na pozemku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953/2, LV č. 604, kat. územie Ostrý Grúň v</w:t>
      </w:r>
      <w:r w:rsidRPr="006E0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zastavanom území obce.</w:t>
      </w:r>
    </w:p>
    <w:p w:rsidR="005C40F9" w:rsidRPr="006E091D" w:rsidRDefault="005C40F9" w:rsidP="005C40F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t xml:space="preserve">     </w:t>
      </w:r>
      <w:r w:rsidRPr="006E091D">
        <w:rPr>
          <w:rFonts w:ascii="Times New Roman" w:hAnsi="Times New Roman" w:cs="Times New Roman"/>
          <w:sz w:val="24"/>
          <w:szCs w:val="24"/>
        </w:rPr>
        <w:tab/>
      </w:r>
      <w:r w:rsidRPr="006E091D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6E091D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F9" w:rsidRPr="006E091D" w:rsidRDefault="005C40F9" w:rsidP="005C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         </w:t>
      </w:r>
    </w:p>
    <w:p w:rsidR="005C40F9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7</w:t>
      </w:r>
      <w:r w:rsidRPr="006E091D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Z.z.</w:t>
      </w: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0F9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91D">
        <w:rPr>
          <w:rFonts w:ascii="Times New Roman" w:hAnsi="Times New Roman" w:cs="Times New Roman"/>
          <w:sz w:val="24"/>
          <w:szCs w:val="24"/>
        </w:rPr>
        <w:t>V súlade s </w:t>
      </w:r>
      <w:r w:rsidRPr="006E091D">
        <w:rPr>
          <w:rFonts w:ascii="Times New Roman" w:hAnsi="Times New Roman" w:cs="Times New Roman"/>
          <w:b/>
          <w:sz w:val="24"/>
          <w:szCs w:val="24"/>
        </w:rPr>
        <w:t>§ 82 ods. 3</w:t>
      </w:r>
      <w:r w:rsidRPr="006E091D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6E091D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6E091D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hyperlink r:id="rId5" w:history="1">
        <w:r w:rsidRPr="002733C5">
          <w:rPr>
            <w:rStyle w:val="Hypertextovprepojenie"/>
            <w:rFonts w:ascii="Times New Roman" w:hAnsi="Times New Roman" w:cs="Times New Roman"/>
            <w:sz w:val="24"/>
            <w:szCs w:val="24"/>
          </w:rPr>
          <w:t>obeck@klak.sk</w:t>
        </w:r>
      </w:hyperlink>
      <w:r w:rsidRPr="006E09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0F9" w:rsidRPr="006E091D" w:rsidRDefault="005C40F9" w:rsidP="005C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5C40F9" w:rsidRPr="006E091D" w:rsidRDefault="005C40F9" w:rsidP="005C40F9">
      <w:pPr>
        <w:spacing w:before="100" w:beforeAutospacing="1" w:after="100" w:afterAutospacing="1" w:line="240" w:lineRule="auto"/>
        <w:jc w:val="both"/>
      </w:pPr>
    </w:p>
    <w:p w:rsidR="005C40F9" w:rsidRPr="006E091D" w:rsidRDefault="005C40F9" w:rsidP="005C4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E091D">
        <w:t> </w:t>
      </w:r>
      <w:r w:rsidRPr="006E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241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03.11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.2022</w:t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6E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D241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03.11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.2022</w:t>
      </w:r>
    </w:p>
    <w:p w:rsidR="005C40F9" w:rsidRPr="006E091D" w:rsidRDefault="005C40F9" w:rsidP="005C40F9">
      <w:pPr>
        <w:spacing w:after="200" w:line="276" w:lineRule="auto"/>
      </w:pPr>
    </w:p>
    <w:p w:rsidR="000B39A4" w:rsidRDefault="000B39A4"/>
    <w:sectPr w:rsidR="000B39A4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E09204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9"/>
    <w:rsid w:val="000B39A4"/>
    <w:rsid w:val="005C40F9"/>
    <w:rsid w:val="00D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A524-302E-45BF-8529-FD2D55D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40F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@kl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2022-11-03T06:09:00Z</cp:lastPrinted>
  <dcterms:created xsi:type="dcterms:W3CDTF">2022-11-03T05:59:00Z</dcterms:created>
  <dcterms:modified xsi:type="dcterms:W3CDTF">2022-11-03T06:10:00Z</dcterms:modified>
</cp:coreProperties>
</file>