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39" w:rsidRDefault="00A12639" w:rsidP="00A12639">
      <w:pPr>
        <w:pBdr>
          <w:bottom w:val="single" w:sz="12" w:space="1" w:color="auto"/>
        </w:pBdr>
        <w:rPr>
          <w:b/>
          <w:bCs/>
          <w:sz w:val="36"/>
        </w:rPr>
      </w:pPr>
      <w:r w:rsidRPr="00BE5738">
        <w:rPr>
          <w:rFonts w:eastAsia="SimSun"/>
          <w:b/>
          <w:noProof/>
        </w:rPr>
        <w:drawing>
          <wp:inline distT="0" distB="0" distL="0" distR="0">
            <wp:extent cx="342900" cy="400050"/>
            <wp:effectExtent l="0" t="0" r="0" b="0"/>
            <wp:docPr id="1" name="Obrázok 1" descr="klak_zarn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lak_zarnov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b/>
          <w:noProof/>
        </w:rPr>
        <w:t xml:space="preserve">                        </w:t>
      </w:r>
      <w:r>
        <w:rPr>
          <w:b/>
          <w:bCs/>
          <w:sz w:val="36"/>
        </w:rPr>
        <w:t>Ľuboš Haring, starosta obce Kľak</w:t>
      </w:r>
    </w:p>
    <w:p w:rsidR="00A12639" w:rsidRDefault="00A12639" w:rsidP="00A12639">
      <w:pPr>
        <w:jc w:val="center"/>
        <w:rPr>
          <w:b/>
          <w:bCs/>
          <w:sz w:val="36"/>
        </w:rPr>
      </w:pPr>
    </w:p>
    <w:p w:rsidR="00A12639" w:rsidRDefault="00A12639" w:rsidP="00A12639"/>
    <w:p w:rsidR="00A12639" w:rsidRDefault="00A12639" w:rsidP="00A12639">
      <w:proofErr w:type="spellStart"/>
      <w:r>
        <w:t>Č.j</w:t>
      </w:r>
      <w:proofErr w:type="spellEnd"/>
      <w:r>
        <w:t>. : OCU-2023/226                                                                             V Kľaku  08.12.2023</w:t>
      </w:r>
    </w:p>
    <w:p w:rsidR="00A12639" w:rsidRDefault="00A12639" w:rsidP="00A12639"/>
    <w:p w:rsidR="00A12639" w:rsidRDefault="00A12639" w:rsidP="00A12639"/>
    <w:p w:rsidR="00A12639" w:rsidRDefault="00A12639" w:rsidP="00A12639"/>
    <w:p w:rsidR="00A12639" w:rsidRDefault="00A12639" w:rsidP="00A12639">
      <w:pPr>
        <w:pStyle w:val="Nadpis1"/>
      </w:pPr>
      <w:r>
        <w:t>P O Z V Á N K A</w:t>
      </w:r>
    </w:p>
    <w:p w:rsidR="00A12639" w:rsidRDefault="00A12639" w:rsidP="00A12639"/>
    <w:p w:rsidR="00A12639" w:rsidRDefault="00A12639" w:rsidP="00A12639"/>
    <w:p w:rsidR="00A12639" w:rsidRDefault="00A12639" w:rsidP="00A12639"/>
    <w:p w:rsidR="00A12639" w:rsidRDefault="00A12639" w:rsidP="00A12639"/>
    <w:p w:rsidR="00A12639" w:rsidRDefault="00A12639" w:rsidP="00A12639">
      <w:pPr>
        <w:jc w:val="center"/>
      </w:pPr>
      <w:r>
        <w:t>V súlade s § 12  zák. SNR č. 369/1990 Zb. o obecnom zriadení v znení neskorších predpisov a Rokovacieho poriadku Obecného zastupiteľstva v Kľaku</w:t>
      </w:r>
    </w:p>
    <w:p w:rsidR="00A12639" w:rsidRDefault="00A12639" w:rsidP="00A12639">
      <w:pPr>
        <w:jc w:val="center"/>
      </w:pPr>
    </w:p>
    <w:p w:rsidR="00A12639" w:rsidRDefault="00A12639" w:rsidP="00A1263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 v o l á v a m</w:t>
      </w:r>
    </w:p>
    <w:p w:rsidR="00A12639" w:rsidRDefault="00A12639" w:rsidP="00A12639">
      <w:pPr>
        <w:rPr>
          <w:b/>
          <w:bCs/>
          <w:sz w:val="32"/>
        </w:rPr>
      </w:pPr>
    </w:p>
    <w:p w:rsidR="00A12639" w:rsidRPr="0011544D" w:rsidRDefault="00A12639" w:rsidP="00A12639">
      <w:pPr>
        <w:jc w:val="center"/>
        <w:rPr>
          <w:b/>
          <w:sz w:val="32"/>
        </w:rPr>
      </w:pPr>
      <w:r w:rsidRPr="0011544D">
        <w:rPr>
          <w:b/>
          <w:sz w:val="32"/>
        </w:rPr>
        <w:t>zasadnutie Obecného zastupiteľstva obce Kľak,</w:t>
      </w:r>
    </w:p>
    <w:p w:rsidR="00A12639" w:rsidRDefault="00A12639" w:rsidP="00A12639">
      <w:pPr>
        <w:jc w:val="center"/>
        <w:rPr>
          <w:sz w:val="32"/>
        </w:rPr>
      </w:pPr>
    </w:p>
    <w:p w:rsidR="00A12639" w:rsidRDefault="00A12639" w:rsidP="00A12639">
      <w:pPr>
        <w:jc w:val="center"/>
      </w:pPr>
      <w:r>
        <w:t xml:space="preserve">ktoré sa uskutoční dňa  </w:t>
      </w:r>
      <w:r>
        <w:rPr>
          <w:b/>
          <w:bCs/>
        </w:rPr>
        <w:t>13. decembra 2023 o 17.30 hod</w:t>
      </w:r>
      <w:r>
        <w:t>. v zasadačke obecného úradu.</w:t>
      </w:r>
    </w:p>
    <w:p w:rsidR="00A12639" w:rsidRDefault="00A12639" w:rsidP="00A12639">
      <w:pPr>
        <w:jc w:val="center"/>
      </w:pPr>
    </w:p>
    <w:p w:rsidR="00A12639" w:rsidRDefault="00A12639" w:rsidP="00A12639">
      <w:pPr>
        <w:jc w:val="center"/>
      </w:pPr>
    </w:p>
    <w:p w:rsidR="00A12639" w:rsidRDefault="00A12639" w:rsidP="00A12639"/>
    <w:p w:rsidR="00A12639" w:rsidRDefault="00A12639" w:rsidP="00A12639"/>
    <w:p w:rsidR="00A12639" w:rsidRDefault="00A12639" w:rsidP="00A12639">
      <w:r>
        <w:t xml:space="preserve"> </w:t>
      </w:r>
    </w:p>
    <w:p w:rsidR="00A12639" w:rsidRDefault="00A12639" w:rsidP="00A12639">
      <w:r>
        <w:t xml:space="preserve">                                                                                   </w:t>
      </w:r>
      <w:r>
        <w:t xml:space="preserve">                 </w:t>
      </w:r>
    </w:p>
    <w:p w:rsidR="00A12639" w:rsidRDefault="00A12639" w:rsidP="00A12639">
      <w:r>
        <w:t xml:space="preserve">                                                                                                                  Ľuboš Haring</w:t>
      </w:r>
    </w:p>
    <w:p w:rsidR="00A12639" w:rsidRDefault="00A12639" w:rsidP="00A12639">
      <w:r>
        <w:t xml:space="preserve">                                                                                                              starosta obce Kľak</w:t>
      </w:r>
    </w:p>
    <w:p w:rsidR="00A12639" w:rsidRDefault="00A12639" w:rsidP="00A12639"/>
    <w:p w:rsidR="00A12639" w:rsidRDefault="00A12639" w:rsidP="00A12639"/>
    <w:p w:rsidR="00A12639" w:rsidRDefault="00A12639" w:rsidP="00A12639"/>
    <w:p w:rsidR="00A12639" w:rsidRDefault="00A12639" w:rsidP="00A12639"/>
    <w:p w:rsidR="006D7491" w:rsidRDefault="006D7491"/>
    <w:p w:rsidR="00A12639" w:rsidRDefault="00A12639"/>
    <w:p w:rsidR="00A12639" w:rsidRDefault="00A12639"/>
    <w:p w:rsidR="00A12639" w:rsidRDefault="00A12639"/>
    <w:p w:rsidR="00A12639" w:rsidRDefault="00A12639"/>
    <w:p w:rsidR="00A12639" w:rsidRDefault="00A12639"/>
    <w:p w:rsidR="00A12639" w:rsidRDefault="00A12639"/>
    <w:p w:rsidR="00A12639" w:rsidRDefault="00A12639"/>
    <w:p w:rsidR="00A12639" w:rsidRDefault="00A12639"/>
    <w:p w:rsidR="00A12639" w:rsidRDefault="00A12639"/>
    <w:p w:rsidR="00A12639" w:rsidRDefault="00A12639"/>
    <w:p w:rsidR="00A12639" w:rsidRDefault="00A12639"/>
    <w:p w:rsidR="00A12639" w:rsidRDefault="00A12639"/>
    <w:p w:rsidR="00A12639" w:rsidRDefault="00A12639"/>
    <w:p w:rsidR="00A12639" w:rsidRDefault="00A12639" w:rsidP="00A12639">
      <w:pPr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lastRenderedPageBreak/>
        <w:t>Program zasadnutia Obecného zastupiteľstva</w:t>
      </w:r>
    </w:p>
    <w:p w:rsidR="00A12639" w:rsidRDefault="00A12639" w:rsidP="00A12639">
      <w:pPr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zvolaného na deň 13.12.2023 o 17.30 hod.</w:t>
      </w:r>
    </w:p>
    <w:p w:rsidR="00A12639" w:rsidRDefault="00A12639" w:rsidP="00A12639">
      <w:pPr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:::::::::::::::::::::::::::::::::::::::::::::::::::::::::::::::::::::</w:t>
      </w:r>
    </w:p>
    <w:p w:rsidR="00A12639" w:rsidRDefault="00A12639" w:rsidP="00A12639">
      <w:pPr>
        <w:rPr>
          <w:rFonts w:ascii="Tahoma" w:hAnsi="Tahoma" w:cs="Tahoma"/>
          <w:b/>
          <w:bCs/>
          <w:sz w:val="28"/>
          <w:szCs w:val="28"/>
        </w:rPr>
      </w:pPr>
    </w:p>
    <w:p w:rsidR="00A12639" w:rsidRPr="00AE7B6F" w:rsidRDefault="00A12639" w:rsidP="00A12639">
      <w:pPr>
        <w:rPr>
          <w:rFonts w:ascii="Tahoma" w:hAnsi="Tahoma" w:cs="Tahoma"/>
          <w:b/>
          <w:bCs/>
          <w:sz w:val="28"/>
          <w:szCs w:val="28"/>
        </w:rPr>
      </w:pPr>
    </w:p>
    <w:p w:rsidR="00A12639" w:rsidRPr="00027618" w:rsidRDefault="00A12639" w:rsidP="00A1263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E79AA">
        <w:rPr>
          <w:rFonts w:ascii="Tahoma" w:hAnsi="Tahoma" w:cs="Tahoma"/>
          <w:sz w:val="22"/>
          <w:szCs w:val="22"/>
        </w:rPr>
        <w:t>Otvorenie zasadnutia a určenie zapisovateľa</w:t>
      </w:r>
    </w:p>
    <w:p w:rsidR="00A12639" w:rsidRPr="003E79AA" w:rsidRDefault="00A12639" w:rsidP="00A12639">
      <w:pPr>
        <w:jc w:val="both"/>
        <w:rPr>
          <w:rFonts w:ascii="Tahoma" w:hAnsi="Tahoma" w:cs="Tahoma"/>
          <w:sz w:val="22"/>
          <w:szCs w:val="22"/>
        </w:rPr>
      </w:pPr>
    </w:p>
    <w:p w:rsidR="00A12639" w:rsidRPr="00027618" w:rsidRDefault="00A12639" w:rsidP="00A1263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E79AA">
        <w:rPr>
          <w:rFonts w:ascii="Tahoma" w:hAnsi="Tahoma" w:cs="Tahoma"/>
          <w:sz w:val="22"/>
          <w:szCs w:val="22"/>
        </w:rPr>
        <w:t xml:space="preserve">Schválenie programu, </w:t>
      </w:r>
      <w:r>
        <w:rPr>
          <w:rFonts w:ascii="Tahoma" w:hAnsi="Tahoma" w:cs="Tahoma"/>
          <w:sz w:val="22"/>
          <w:szCs w:val="22"/>
        </w:rPr>
        <w:t xml:space="preserve">návrhovej komisie a </w:t>
      </w:r>
      <w:r w:rsidRPr="003E79AA">
        <w:rPr>
          <w:rFonts w:ascii="Tahoma" w:hAnsi="Tahoma" w:cs="Tahoma"/>
          <w:sz w:val="22"/>
          <w:szCs w:val="22"/>
        </w:rPr>
        <w:t>overovateľov zápisnice zo zasadnutia OZ</w:t>
      </w:r>
    </w:p>
    <w:p w:rsidR="00A12639" w:rsidRPr="003E79AA" w:rsidRDefault="00A12639" w:rsidP="00A12639">
      <w:pPr>
        <w:jc w:val="both"/>
        <w:rPr>
          <w:rFonts w:ascii="Tahoma" w:hAnsi="Tahoma" w:cs="Tahoma"/>
          <w:sz w:val="22"/>
          <w:szCs w:val="22"/>
        </w:rPr>
      </w:pPr>
    </w:p>
    <w:p w:rsidR="00A12639" w:rsidRPr="00536D57" w:rsidRDefault="00A12639" w:rsidP="00A1263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E79AA">
        <w:rPr>
          <w:rFonts w:ascii="Tahoma" w:hAnsi="Tahoma" w:cs="Tahoma"/>
          <w:sz w:val="22"/>
          <w:szCs w:val="22"/>
        </w:rPr>
        <w:t>Kontrola plnenia uznesení</w:t>
      </w:r>
      <w:r w:rsidRPr="00536D57">
        <w:rPr>
          <w:rFonts w:ascii="Tahoma" w:hAnsi="Tahoma" w:cs="Tahoma"/>
          <w:sz w:val="22"/>
          <w:szCs w:val="22"/>
        </w:rPr>
        <w:t xml:space="preserve"> </w:t>
      </w:r>
    </w:p>
    <w:p w:rsidR="00A12639" w:rsidRDefault="00A12639" w:rsidP="00A12639">
      <w:pPr>
        <w:pStyle w:val="Odsekzoznamu"/>
        <w:ind w:left="0"/>
        <w:rPr>
          <w:rFonts w:ascii="Tahoma" w:hAnsi="Tahoma" w:cs="Tahoma"/>
          <w:sz w:val="22"/>
          <w:szCs w:val="22"/>
        </w:rPr>
      </w:pPr>
    </w:p>
    <w:p w:rsidR="00A12639" w:rsidRPr="004E10AF" w:rsidRDefault="00A12639" w:rsidP="00A1263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Správa </w:t>
      </w:r>
      <w:r w:rsidRPr="004E10AF">
        <w:rPr>
          <w:rFonts w:ascii="Tahoma" w:hAnsi="Tahoma" w:cs="Tahoma"/>
          <w:sz w:val="22"/>
          <w:szCs w:val="22"/>
        </w:rPr>
        <w:t>o kontrolnej čin</w:t>
      </w:r>
      <w:r>
        <w:rPr>
          <w:rFonts w:ascii="Tahoma" w:hAnsi="Tahoma" w:cs="Tahoma"/>
          <w:sz w:val="22"/>
          <w:szCs w:val="22"/>
        </w:rPr>
        <w:t xml:space="preserve">nosti </w:t>
      </w:r>
      <w:proofErr w:type="spellStart"/>
      <w:r>
        <w:rPr>
          <w:rFonts w:ascii="Tahoma" w:hAnsi="Tahoma" w:cs="Tahoma"/>
          <w:sz w:val="22"/>
          <w:szCs w:val="22"/>
        </w:rPr>
        <w:t>hlav</w:t>
      </w:r>
      <w:proofErr w:type="spellEnd"/>
      <w:r>
        <w:rPr>
          <w:rFonts w:ascii="Tahoma" w:hAnsi="Tahoma" w:cs="Tahoma"/>
          <w:sz w:val="22"/>
          <w:szCs w:val="22"/>
        </w:rPr>
        <w:t>. kontrolóra obce za 3.</w:t>
      </w:r>
      <w:r w:rsidRPr="004E10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E10AF">
        <w:rPr>
          <w:rFonts w:ascii="Tahoma" w:hAnsi="Tahoma" w:cs="Tahoma"/>
          <w:sz w:val="22"/>
          <w:szCs w:val="22"/>
        </w:rPr>
        <w:t>štvr</w:t>
      </w:r>
      <w:proofErr w:type="spellEnd"/>
      <w:r w:rsidRPr="004E10AF">
        <w:rPr>
          <w:rFonts w:ascii="Tahoma" w:hAnsi="Tahoma" w:cs="Tahoma"/>
          <w:sz w:val="22"/>
          <w:szCs w:val="22"/>
        </w:rPr>
        <w:t>. 2023</w:t>
      </w:r>
    </w:p>
    <w:p w:rsidR="00A12639" w:rsidRDefault="00A12639" w:rsidP="00A12639">
      <w:pPr>
        <w:ind w:left="720"/>
        <w:rPr>
          <w:rFonts w:ascii="Tahoma" w:hAnsi="Tahoma" w:cs="Tahoma"/>
          <w:sz w:val="22"/>
          <w:szCs w:val="22"/>
        </w:rPr>
      </w:pPr>
    </w:p>
    <w:p w:rsidR="00A12639" w:rsidRPr="005B1366" w:rsidRDefault="00A12639" w:rsidP="00A1263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Návrh </w:t>
      </w:r>
      <w:r w:rsidRPr="0002361B">
        <w:rPr>
          <w:rFonts w:ascii="Tahoma" w:hAnsi="Tahoma" w:cs="Tahoma"/>
          <w:sz w:val="22"/>
          <w:szCs w:val="22"/>
        </w:rPr>
        <w:t xml:space="preserve">plánu kontrolnej činnosti hlavnej kontrolórky obce na </w:t>
      </w:r>
      <w:proofErr w:type="spellStart"/>
      <w:r w:rsidRPr="0002361B">
        <w:rPr>
          <w:rFonts w:ascii="Tahoma" w:hAnsi="Tahoma" w:cs="Tahoma"/>
          <w:sz w:val="22"/>
          <w:szCs w:val="22"/>
        </w:rPr>
        <w:t>I.polrok</w:t>
      </w:r>
      <w:proofErr w:type="spellEnd"/>
      <w:r w:rsidRPr="0002361B">
        <w:rPr>
          <w:rFonts w:ascii="Tahoma" w:hAnsi="Tahoma" w:cs="Tahoma"/>
          <w:sz w:val="22"/>
          <w:szCs w:val="22"/>
        </w:rPr>
        <w:t xml:space="preserve"> 2024</w:t>
      </w:r>
    </w:p>
    <w:p w:rsidR="00A12639" w:rsidRDefault="00A12639" w:rsidP="00A12639">
      <w:pPr>
        <w:pStyle w:val="Odsekzoznamu"/>
        <w:rPr>
          <w:rFonts w:ascii="Tahoma" w:hAnsi="Tahoma" w:cs="Tahoma"/>
          <w:sz w:val="22"/>
          <w:szCs w:val="22"/>
        </w:rPr>
      </w:pPr>
    </w:p>
    <w:p w:rsidR="00A12639" w:rsidRPr="00027618" w:rsidRDefault="00A12639" w:rsidP="00A1263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Úprava </w:t>
      </w:r>
      <w:r w:rsidRPr="0002361B">
        <w:rPr>
          <w:rFonts w:ascii="Tahoma" w:hAnsi="Tahoma" w:cs="Tahoma"/>
          <w:sz w:val="22"/>
          <w:szCs w:val="22"/>
        </w:rPr>
        <w:t xml:space="preserve">rozpočtu obce Kľak rok 2023 – </w:t>
      </w:r>
      <w:proofErr w:type="spellStart"/>
      <w:r w:rsidRPr="0002361B">
        <w:rPr>
          <w:rFonts w:ascii="Tahoma" w:hAnsi="Tahoma" w:cs="Tahoma"/>
          <w:sz w:val="22"/>
          <w:szCs w:val="22"/>
        </w:rPr>
        <w:t>rozp.opat</w:t>
      </w:r>
      <w:r>
        <w:rPr>
          <w:rFonts w:ascii="Tahoma" w:hAnsi="Tahoma" w:cs="Tahoma"/>
          <w:sz w:val="22"/>
          <w:szCs w:val="22"/>
        </w:rPr>
        <w:t>r.č</w:t>
      </w:r>
      <w:proofErr w:type="spellEnd"/>
      <w:r>
        <w:rPr>
          <w:rFonts w:ascii="Tahoma" w:hAnsi="Tahoma" w:cs="Tahoma"/>
          <w:sz w:val="22"/>
          <w:szCs w:val="22"/>
        </w:rPr>
        <w:t>. 3/2023</w:t>
      </w:r>
    </w:p>
    <w:p w:rsidR="00A12639" w:rsidRDefault="00A12639" w:rsidP="00A12639">
      <w:pPr>
        <w:pStyle w:val="Odsekzoznamu"/>
        <w:rPr>
          <w:rFonts w:ascii="Tahoma" w:hAnsi="Tahoma" w:cs="Tahoma"/>
          <w:sz w:val="22"/>
          <w:szCs w:val="22"/>
        </w:rPr>
      </w:pPr>
    </w:p>
    <w:p w:rsidR="00A12639" w:rsidRDefault="00A12639" w:rsidP="00A1263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Určenie </w:t>
      </w:r>
      <w:r w:rsidRPr="0002361B">
        <w:rPr>
          <w:rFonts w:ascii="Tahoma" w:hAnsi="Tahoma" w:cs="Tahoma"/>
          <w:sz w:val="22"/>
          <w:szCs w:val="22"/>
        </w:rPr>
        <w:t>inventarizačných komisií : dielčia a</w:t>
      </w:r>
      <w:r>
        <w:rPr>
          <w:rFonts w:ascii="Tahoma" w:hAnsi="Tahoma" w:cs="Tahoma"/>
          <w:sz w:val="22"/>
          <w:szCs w:val="22"/>
        </w:rPr>
        <w:t> </w:t>
      </w:r>
      <w:r w:rsidRPr="0002361B">
        <w:rPr>
          <w:rFonts w:ascii="Tahoma" w:hAnsi="Tahoma" w:cs="Tahoma"/>
          <w:sz w:val="22"/>
          <w:szCs w:val="22"/>
        </w:rPr>
        <w:t>ústredná</w:t>
      </w:r>
    </w:p>
    <w:p w:rsidR="00A12639" w:rsidRDefault="00A12639" w:rsidP="00A12639">
      <w:pPr>
        <w:pStyle w:val="Odsekzoznamu"/>
        <w:rPr>
          <w:rFonts w:ascii="Tahoma" w:hAnsi="Tahoma" w:cs="Tahoma"/>
          <w:sz w:val="22"/>
          <w:szCs w:val="22"/>
        </w:rPr>
      </w:pPr>
    </w:p>
    <w:p w:rsidR="00A12639" w:rsidRDefault="00A12639" w:rsidP="00A1263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Stanovisko </w:t>
      </w:r>
      <w:r w:rsidRPr="0002361B">
        <w:rPr>
          <w:rFonts w:ascii="Tahoma" w:hAnsi="Tahoma" w:cs="Tahoma"/>
          <w:sz w:val="22"/>
          <w:szCs w:val="22"/>
        </w:rPr>
        <w:t>hlavnej kontrolórky obce k návrhu viacročnému rozpočtu obce</w:t>
      </w:r>
    </w:p>
    <w:p w:rsidR="00A12639" w:rsidRDefault="00A12639" w:rsidP="00A12639">
      <w:pPr>
        <w:pStyle w:val="Odsekzoznamu"/>
        <w:rPr>
          <w:rFonts w:ascii="Tahoma" w:hAnsi="Tahoma" w:cs="Tahoma"/>
          <w:sz w:val="22"/>
          <w:szCs w:val="22"/>
        </w:rPr>
      </w:pPr>
    </w:p>
    <w:p w:rsidR="00A12639" w:rsidRDefault="00A12639" w:rsidP="00A1263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Finančný rozpočet obce Kľak na rok 2024</w:t>
      </w:r>
      <w:r w:rsidRPr="0002361B">
        <w:rPr>
          <w:rFonts w:ascii="Tahoma" w:hAnsi="Tahoma" w:cs="Tahoma"/>
          <w:sz w:val="22"/>
          <w:szCs w:val="22"/>
        </w:rPr>
        <w:t xml:space="preserve"> a via</w:t>
      </w:r>
      <w:r>
        <w:rPr>
          <w:rFonts w:ascii="Tahoma" w:hAnsi="Tahoma" w:cs="Tahoma"/>
          <w:sz w:val="22"/>
          <w:szCs w:val="22"/>
        </w:rPr>
        <w:t>cročný rozpočet na roky 2025</w:t>
      </w:r>
      <w:r w:rsidRPr="0002361B">
        <w:rPr>
          <w:rFonts w:ascii="Tahoma" w:hAnsi="Tahoma" w:cs="Tahoma"/>
          <w:sz w:val="22"/>
          <w:szCs w:val="22"/>
        </w:rPr>
        <w:t>-202</w:t>
      </w:r>
      <w:r>
        <w:rPr>
          <w:rFonts w:ascii="Tahoma" w:hAnsi="Tahoma" w:cs="Tahoma"/>
          <w:sz w:val="22"/>
          <w:szCs w:val="22"/>
        </w:rPr>
        <w:t>6</w:t>
      </w:r>
    </w:p>
    <w:p w:rsidR="00A12639" w:rsidRDefault="00A12639" w:rsidP="00A12639">
      <w:pPr>
        <w:pStyle w:val="Odsekzoznamu"/>
        <w:rPr>
          <w:rFonts w:ascii="Tahoma" w:hAnsi="Tahoma" w:cs="Tahoma"/>
          <w:sz w:val="22"/>
          <w:szCs w:val="22"/>
        </w:rPr>
      </w:pPr>
    </w:p>
    <w:p w:rsidR="00A12639" w:rsidRDefault="00A12639" w:rsidP="00A1263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Zásady hospodárenia a nakladania s majetkom obce Kľak</w:t>
      </w:r>
    </w:p>
    <w:p w:rsidR="00A12639" w:rsidRDefault="00A12639" w:rsidP="00A12639">
      <w:pPr>
        <w:pStyle w:val="Odsekzoznamu"/>
        <w:rPr>
          <w:rFonts w:ascii="Tahoma" w:hAnsi="Tahoma" w:cs="Tahoma"/>
          <w:sz w:val="22"/>
          <w:szCs w:val="22"/>
        </w:rPr>
      </w:pPr>
    </w:p>
    <w:p w:rsidR="00A12639" w:rsidRDefault="00A12639" w:rsidP="00A1263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Komunitný plán sociálnych služieb obce Kľak 2024 – 20230</w:t>
      </w:r>
    </w:p>
    <w:p w:rsidR="00A12639" w:rsidRDefault="00A12639" w:rsidP="00A12639">
      <w:pPr>
        <w:pStyle w:val="Odsekzoznamu"/>
        <w:rPr>
          <w:rFonts w:ascii="Tahoma" w:hAnsi="Tahoma" w:cs="Tahoma"/>
          <w:sz w:val="22"/>
          <w:szCs w:val="22"/>
        </w:rPr>
      </w:pPr>
    </w:p>
    <w:p w:rsidR="00A12639" w:rsidRDefault="00A12639" w:rsidP="00A1263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Správa o plnení úloh Komunitného plánu </w:t>
      </w:r>
      <w:proofErr w:type="spellStart"/>
      <w:r>
        <w:rPr>
          <w:rFonts w:ascii="Tahoma" w:hAnsi="Tahoma" w:cs="Tahoma"/>
          <w:sz w:val="22"/>
          <w:szCs w:val="22"/>
        </w:rPr>
        <w:t>soc.služieb</w:t>
      </w:r>
      <w:proofErr w:type="spellEnd"/>
      <w:r>
        <w:rPr>
          <w:rFonts w:ascii="Tahoma" w:hAnsi="Tahoma" w:cs="Tahoma"/>
          <w:sz w:val="22"/>
          <w:szCs w:val="22"/>
        </w:rPr>
        <w:t xml:space="preserve"> obce Kľak za rok 2022</w:t>
      </w:r>
    </w:p>
    <w:p w:rsidR="00A12639" w:rsidRDefault="00A12639" w:rsidP="00A12639">
      <w:pPr>
        <w:pStyle w:val="Odsekzoznamu"/>
        <w:rPr>
          <w:rFonts w:ascii="Tahoma" w:hAnsi="Tahoma" w:cs="Tahoma"/>
          <w:sz w:val="22"/>
          <w:szCs w:val="22"/>
        </w:rPr>
      </w:pPr>
    </w:p>
    <w:p w:rsidR="00A12639" w:rsidRDefault="00A12639" w:rsidP="00A1263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VZN č. 1/2023</w:t>
      </w:r>
      <w:r w:rsidRPr="00F80A35">
        <w:rPr>
          <w:rFonts w:ascii="Tahoma" w:hAnsi="Tahoma" w:cs="Tahoma"/>
          <w:sz w:val="22"/>
          <w:szCs w:val="22"/>
        </w:rPr>
        <w:t xml:space="preserve"> o podmienkach určovania a vyberania poplatku za komunálne odpady a drobné stavebné odpady</w:t>
      </w:r>
    </w:p>
    <w:p w:rsidR="00A12639" w:rsidRDefault="00A12639" w:rsidP="00A12639">
      <w:pPr>
        <w:pStyle w:val="Odsekzoznamu"/>
        <w:rPr>
          <w:rFonts w:ascii="Tahoma" w:hAnsi="Tahoma" w:cs="Tahoma"/>
          <w:sz w:val="22"/>
          <w:szCs w:val="22"/>
        </w:rPr>
      </w:pPr>
    </w:p>
    <w:p w:rsidR="00A12639" w:rsidRDefault="00A12639" w:rsidP="00A1263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VZN č. 2/2023 o miestnych daniach</w:t>
      </w:r>
    </w:p>
    <w:p w:rsidR="00A12639" w:rsidRDefault="00A12639" w:rsidP="00A12639">
      <w:pPr>
        <w:pStyle w:val="Odsekzoznamu"/>
        <w:rPr>
          <w:rFonts w:ascii="Tahoma" w:hAnsi="Tahoma" w:cs="Tahoma"/>
          <w:sz w:val="22"/>
          <w:szCs w:val="22"/>
        </w:rPr>
      </w:pPr>
    </w:p>
    <w:p w:rsidR="00A12639" w:rsidRPr="0002361B" w:rsidRDefault="00A12639" w:rsidP="00A1263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VZN č. 3/2023 o dani z nehnuteľností na území obce Kľak</w:t>
      </w:r>
    </w:p>
    <w:p w:rsidR="00A12639" w:rsidRPr="0002361B" w:rsidRDefault="00A12639" w:rsidP="00A12639">
      <w:pPr>
        <w:pStyle w:val="Odsekzoznamu"/>
        <w:ind w:left="0"/>
        <w:rPr>
          <w:rFonts w:ascii="Tahoma" w:hAnsi="Tahoma" w:cs="Tahoma"/>
          <w:sz w:val="22"/>
          <w:szCs w:val="22"/>
        </w:rPr>
      </w:pPr>
    </w:p>
    <w:p w:rsidR="00A12639" w:rsidRPr="00536D57" w:rsidRDefault="00A12639" w:rsidP="00A1263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36D57">
        <w:rPr>
          <w:rFonts w:ascii="Tahoma" w:hAnsi="Tahoma" w:cs="Tahoma"/>
          <w:sz w:val="22"/>
          <w:szCs w:val="22"/>
        </w:rPr>
        <w:t xml:space="preserve">Rôzne </w:t>
      </w:r>
    </w:p>
    <w:p w:rsidR="00A12639" w:rsidRPr="00536D57" w:rsidRDefault="00A12639" w:rsidP="00A12639">
      <w:pPr>
        <w:pStyle w:val="Odsekzoznamu"/>
        <w:ind w:left="0"/>
        <w:contextualSpacing/>
        <w:rPr>
          <w:rFonts w:ascii="Tahoma" w:hAnsi="Tahoma" w:cs="Tahoma"/>
          <w:sz w:val="22"/>
          <w:szCs w:val="22"/>
        </w:rPr>
      </w:pPr>
    </w:p>
    <w:p w:rsidR="00A12639" w:rsidRPr="00536D57" w:rsidRDefault="00A12639" w:rsidP="00A1263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36D57">
        <w:rPr>
          <w:rFonts w:ascii="Tahoma" w:hAnsi="Tahoma" w:cs="Tahoma"/>
          <w:sz w:val="22"/>
          <w:szCs w:val="22"/>
        </w:rPr>
        <w:t>Interpelácie poslancov OZ a občanov obce</w:t>
      </w:r>
    </w:p>
    <w:p w:rsidR="00A12639" w:rsidRPr="00536D57" w:rsidRDefault="00A12639" w:rsidP="00A12639">
      <w:pPr>
        <w:rPr>
          <w:rFonts w:ascii="Tahoma" w:hAnsi="Tahoma" w:cs="Tahoma"/>
          <w:sz w:val="22"/>
          <w:szCs w:val="22"/>
        </w:rPr>
      </w:pPr>
    </w:p>
    <w:p w:rsidR="00A12639" w:rsidRPr="00536D57" w:rsidRDefault="00A12639" w:rsidP="00A1263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36D57">
        <w:rPr>
          <w:rFonts w:ascii="Tahoma" w:hAnsi="Tahoma" w:cs="Tahoma"/>
          <w:sz w:val="22"/>
          <w:szCs w:val="22"/>
        </w:rPr>
        <w:t>Návrh prijatých uznesení</w:t>
      </w:r>
    </w:p>
    <w:p w:rsidR="00A12639" w:rsidRPr="00536D57" w:rsidRDefault="00A12639" w:rsidP="00A12639">
      <w:pPr>
        <w:rPr>
          <w:rFonts w:ascii="Tahoma" w:hAnsi="Tahoma" w:cs="Tahoma"/>
          <w:sz w:val="22"/>
          <w:szCs w:val="22"/>
        </w:rPr>
      </w:pPr>
    </w:p>
    <w:p w:rsidR="00A12639" w:rsidRPr="00536D57" w:rsidRDefault="00A12639" w:rsidP="00A1263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36D57">
        <w:rPr>
          <w:rFonts w:ascii="Tahoma" w:hAnsi="Tahoma" w:cs="Tahoma"/>
          <w:sz w:val="22"/>
          <w:szCs w:val="22"/>
        </w:rPr>
        <w:t>Ukončenie zasadnutia OZ</w:t>
      </w:r>
    </w:p>
    <w:p w:rsidR="00A12639" w:rsidRPr="00536D57" w:rsidRDefault="00A12639" w:rsidP="00A12639">
      <w:pPr>
        <w:pStyle w:val="Odsekzoznamu"/>
        <w:jc w:val="both"/>
        <w:rPr>
          <w:rFonts w:ascii="Tahoma" w:hAnsi="Tahoma" w:cs="Tahoma"/>
          <w:sz w:val="22"/>
          <w:szCs w:val="22"/>
        </w:rPr>
      </w:pPr>
    </w:p>
    <w:p w:rsidR="00A12639" w:rsidRDefault="00A12639" w:rsidP="00A12639">
      <w:pPr>
        <w:rPr>
          <w:rFonts w:ascii="Tahoma" w:hAnsi="Tahoma" w:cs="Tahoma"/>
        </w:rPr>
      </w:pPr>
    </w:p>
    <w:p w:rsidR="00A12639" w:rsidRDefault="00A12639">
      <w:bookmarkStart w:id="0" w:name="_GoBack"/>
      <w:bookmarkEnd w:id="0"/>
    </w:p>
    <w:sectPr w:rsidR="00A1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34F9F"/>
    <w:multiLevelType w:val="hybridMultilevel"/>
    <w:tmpl w:val="2D6CD5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A7B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39"/>
    <w:rsid w:val="006D7491"/>
    <w:rsid w:val="00A1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D940-F469-4569-BD48-37EB794E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12639"/>
    <w:pPr>
      <w:keepNext/>
      <w:jc w:val="center"/>
      <w:outlineLvl w:val="0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12639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26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2023-12-08T09:17:00Z</dcterms:created>
  <dcterms:modified xsi:type="dcterms:W3CDTF">2023-12-08T09:18:00Z</dcterms:modified>
</cp:coreProperties>
</file>