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69" w:rsidRPr="005C2169" w:rsidRDefault="005C2169" w:rsidP="005C216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  <w:r w:rsidRPr="005C2169">
        <w:rPr>
          <w:rFonts w:ascii="Times New Roman" w:eastAsia="SimSu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169">
        <w:rPr>
          <w:rFonts w:ascii="Times New Roman" w:eastAsia="SimSun" w:hAnsi="Times New Roman" w:cs="Times New Roman"/>
          <w:b/>
          <w:noProof/>
          <w:sz w:val="24"/>
          <w:szCs w:val="24"/>
          <w:lang w:eastAsia="sk-SK"/>
        </w:rPr>
        <w:t xml:space="preserve">                        </w:t>
      </w:r>
      <w:r w:rsidRPr="005C2169"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  <w:t>Ľuboš Haring, starosta obce Kľak</w:t>
      </w: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>Č.j</w:t>
      </w:r>
      <w:proofErr w:type="spellEnd"/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>. : OCU-2024/114                                                                            V Kľaku  17.06.2024</w:t>
      </w: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  <w:t>P O Z V Á N K A</w:t>
      </w: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 § 12  zák. SNR č. 369/1990 Zb. o obecnom zriadení v znení neskorších predpisov a Rokovacieho poriadku Obecného zastupiteľstva v Kľaku</w:t>
      </w: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z v o l á v a m</w:t>
      </w: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zasadnutie Obecného zastupiteľstva obce Kľak,</w:t>
      </w: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sa uskutoční dňa  </w:t>
      </w:r>
      <w:r w:rsidRPr="005C21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20. júna 2024 o 18.00 hod</w:t>
      </w:r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>. v zasadačke obecného úradu.</w:t>
      </w: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</w:t>
      </w: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Ľuboš Haring</w:t>
      </w: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21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starosta obce Kľak</w:t>
      </w: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169" w:rsidRPr="005C2169" w:rsidRDefault="005C2169" w:rsidP="005C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5C2169" w:rsidRPr="005C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69"/>
    <w:rsid w:val="001B1F6E"/>
    <w:rsid w:val="005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EA2"/>
  <w15:chartTrackingRefBased/>
  <w15:docId w15:val="{A8C47C57-386C-4A19-9BC9-328A857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2024-06-17T09:26:00Z</dcterms:created>
  <dcterms:modified xsi:type="dcterms:W3CDTF">2024-06-17T09:27:00Z</dcterms:modified>
</cp:coreProperties>
</file>